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138" w:type="pct"/>
        <w:tblInd w:w="222" w:type="dxa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/>
      </w:tblPr>
      <w:tblGrid>
        <w:gridCol w:w="14508"/>
      </w:tblGrid>
      <w:tr w:rsidR="007A427E" w:rsidTr="009C5897">
        <w:trPr>
          <w:trHeight w:hRule="exact" w:val="140"/>
        </w:trPr>
        <w:tc>
          <w:tcPr>
            <w:tcW w:w="10653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7A427E" w:rsidRDefault="007A427E">
            <w:pPr>
              <w:pStyle w:val="ConsPlusTitlePage0"/>
            </w:pPr>
          </w:p>
        </w:tc>
      </w:tr>
    </w:tbl>
    <w:p w:rsidR="007A427E" w:rsidRPr="007253D5" w:rsidRDefault="004A6690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82"/>
      <w:bookmarkStart w:id="1" w:name="P608"/>
      <w:bookmarkEnd w:id="0"/>
      <w:bookmarkEnd w:id="1"/>
      <w:r>
        <w:rPr>
          <w:rFonts w:ascii="Times New Roman" w:hAnsi="Times New Roman" w:cs="Times New Roman"/>
          <w:sz w:val="28"/>
          <w:szCs w:val="28"/>
        </w:rPr>
        <w:t>О</w:t>
      </w:r>
      <w:r w:rsidR="009C4CFE">
        <w:rPr>
          <w:rFonts w:ascii="Times New Roman" w:hAnsi="Times New Roman" w:cs="Times New Roman"/>
          <w:sz w:val="28"/>
          <w:szCs w:val="28"/>
        </w:rPr>
        <w:t>Т</w:t>
      </w:r>
      <w:r w:rsidR="0061293A" w:rsidRPr="007253D5">
        <w:rPr>
          <w:rFonts w:ascii="Times New Roman" w:hAnsi="Times New Roman" w:cs="Times New Roman"/>
          <w:sz w:val="28"/>
          <w:szCs w:val="28"/>
        </w:rPr>
        <w:t>ЧЕТ</w:t>
      </w:r>
    </w:p>
    <w:p w:rsidR="007A427E" w:rsidRPr="007253D5" w:rsidRDefault="0061293A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  <w:r w:rsidRPr="007253D5">
        <w:rPr>
          <w:rFonts w:ascii="Times New Roman" w:hAnsi="Times New Roman" w:cs="Times New Roman"/>
          <w:sz w:val="28"/>
          <w:szCs w:val="28"/>
        </w:rPr>
        <w:t>о ходе реализации государственной программы</w:t>
      </w:r>
    </w:p>
    <w:p w:rsidR="007A427E" w:rsidRPr="007253D5" w:rsidRDefault="0061293A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  <w:r w:rsidRPr="007253D5">
        <w:rPr>
          <w:rFonts w:ascii="Times New Roman" w:hAnsi="Times New Roman" w:cs="Times New Roman"/>
          <w:sz w:val="28"/>
          <w:szCs w:val="28"/>
        </w:rPr>
        <w:t>Кабардино-Балкарской Республики</w:t>
      </w:r>
    </w:p>
    <w:p w:rsidR="007A427E" w:rsidRPr="00563EB9" w:rsidRDefault="00563EB9" w:rsidP="00563EB9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  <w:r w:rsidRPr="00563EB9">
        <w:rPr>
          <w:rFonts w:ascii="Times New Roman" w:hAnsi="Times New Roman" w:cs="Times New Roman"/>
          <w:sz w:val="28"/>
          <w:szCs w:val="28"/>
        </w:rPr>
        <w:t>«</w:t>
      </w:r>
      <w:r w:rsidRPr="00563E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Содействие занятости населения </w:t>
      </w:r>
      <w:r w:rsidRPr="00563EB9">
        <w:rPr>
          <w:rFonts w:ascii="Times New Roman" w:hAnsi="Times New Roman" w:cs="Times New Roman"/>
          <w:sz w:val="28"/>
        </w:rPr>
        <w:t>Кабардино-Балкарской Республики</w:t>
      </w:r>
      <w:r w:rsidRPr="00563EB9">
        <w:rPr>
          <w:rFonts w:ascii="Times New Roman" w:hAnsi="Times New Roman" w:cs="Times New Roman"/>
          <w:sz w:val="28"/>
          <w:szCs w:val="28"/>
        </w:rPr>
        <w:t>»</w:t>
      </w:r>
    </w:p>
    <w:p w:rsidR="007A427E" w:rsidRPr="007253D5" w:rsidRDefault="0061293A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  <w:r w:rsidRPr="007253D5">
        <w:rPr>
          <w:rFonts w:ascii="Times New Roman" w:hAnsi="Times New Roman" w:cs="Times New Roman"/>
          <w:sz w:val="28"/>
          <w:szCs w:val="28"/>
        </w:rPr>
        <w:t xml:space="preserve">за </w:t>
      </w:r>
      <w:r w:rsidR="00045B82">
        <w:rPr>
          <w:rFonts w:ascii="Times New Roman" w:hAnsi="Times New Roman" w:cs="Times New Roman"/>
          <w:sz w:val="28"/>
          <w:szCs w:val="28"/>
        </w:rPr>
        <w:t>2025</w:t>
      </w:r>
      <w:r w:rsidR="00E477E5">
        <w:rPr>
          <w:rFonts w:ascii="Times New Roman" w:hAnsi="Times New Roman" w:cs="Times New Roman"/>
          <w:sz w:val="28"/>
          <w:szCs w:val="28"/>
        </w:rPr>
        <w:t xml:space="preserve"> год </w:t>
      </w:r>
    </w:p>
    <w:p w:rsidR="007A427E" w:rsidRPr="007253D5" w:rsidRDefault="007A427E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7A427E" w:rsidRPr="00A14AC2" w:rsidRDefault="0061293A" w:rsidP="00285482">
      <w:pPr>
        <w:pStyle w:val="ConsPlusNormal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14AC2">
        <w:rPr>
          <w:rFonts w:ascii="Times New Roman" w:hAnsi="Times New Roman" w:cs="Times New Roman"/>
          <w:sz w:val="28"/>
          <w:szCs w:val="28"/>
        </w:rPr>
        <w:t>1. Сведения о достижении показателей государственной</w:t>
      </w:r>
      <w:r w:rsidR="00895F0C">
        <w:rPr>
          <w:rFonts w:ascii="Times New Roman" w:hAnsi="Times New Roman" w:cs="Times New Roman"/>
          <w:sz w:val="28"/>
          <w:szCs w:val="28"/>
        </w:rPr>
        <w:t xml:space="preserve"> </w:t>
      </w:r>
      <w:r w:rsidRPr="00A14AC2">
        <w:rPr>
          <w:rFonts w:ascii="Times New Roman" w:hAnsi="Times New Roman" w:cs="Times New Roman"/>
          <w:sz w:val="28"/>
          <w:szCs w:val="28"/>
        </w:rPr>
        <w:t>программы</w:t>
      </w:r>
    </w:p>
    <w:p w:rsidR="007A427E" w:rsidRPr="00A14AC2" w:rsidRDefault="007A427E">
      <w:pPr>
        <w:pStyle w:val="ConsPlusNormal0"/>
        <w:jc w:val="both"/>
        <w:rPr>
          <w:sz w:val="28"/>
          <w:szCs w:val="28"/>
        </w:rPr>
      </w:pPr>
    </w:p>
    <w:tbl>
      <w:tblPr>
        <w:tblW w:w="15309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7"/>
        <w:gridCol w:w="1843"/>
        <w:gridCol w:w="1274"/>
        <w:gridCol w:w="994"/>
        <w:gridCol w:w="1286"/>
        <w:gridCol w:w="1407"/>
        <w:gridCol w:w="1701"/>
        <w:gridCol w:w="1843"/>
        <w:gridCol w:w="1276"/>
        <w:gridCol w:w="1276"/>
        <w:gridCol w:w="1842"/>
      </w:tblGrid>
      <w:tr w:rsidR="007A427E" w:rsidTr="00141548">
        <w:tc>
          <w:tcPr>
            <w:tcW w:w="567" w:type="dxa"/>
          </w:tcPr>
          <w:p w:rsidR="007A427E" w:rsidRPr="00B707D2" w:rsidRDefault="008A4590">
            <w:pPr>
              <w:pStyle w:val="ConsPlusNormal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№</w:t>
            </w:r>
            <w:r w:rsidR="0061293A" w:rsidRPr="00B707D2">
              <w:rPr>
                <w:rFonts w:ascii="Times New Roman" w:hAnsi="Times New Roman" w:cs="Times New Roman"/>
                <w:sz w:val="22"/>
              </w:rPr>
              <w:t xml:space="preserve"> п/п</w:t>
            </w:r>
          </w:p>
        </w:tc>
        <w:tc>
          <w:tcPr>
            <w:tcW w:w="1843" w:type="dxa"/>
          </w:tcPr>
          <w:p w:rsidR="007A427E" w:rsidRPr="00B707D2" w:rsidRDefault="0061293A">
            <w:pPr>
              <w:pStyle w:val="ConsPlusNormal0"/>
              <w:jc w:val="center"/>
              <w:rPr>
                <w:rFonts w:ascii="Times New Roman" w:hAnsi="Times New Roman" w:cs="Times New Roman"/>
                <w:sz w:val="22"/>
              </w:rPr>
            </w:pPr>
            <w:r w:rsidRPr="00B707D2">
              <w:rPr>
                <w:rFonts w:ascii="Times New Roman" w:hAnsi="Times New Roman" w:cs="Times New Roman"/>
                <w:sz w:val="22"/>
              </w:rPr>
              <w:t>Наименование показателя</w:t>
            </w:r>
          </w:p>
        </w:tc>
        <w:tc>
          <w:tcPr>
            <w:tcW w:w="1274" w:type="dxa"/>
          </w:tcPr>
          <w:p w:rsidR="007A427E" w:rsidRPr="00B707D2" w:rsidRDefault="0061293A">
            <w:pPr>
              <w:pStyle w:val="ConsPlusNormal0"/>
              <w:jc w:val="center"/>
              <w:rPr>
                <w:rFonts w:ascii="Times New Roman" w:hAnsi="Times New Roman" w:cs="Times New Roman"/>
                <w:sz w:val="22"/>
              </w:rPr>
            </w:pPr>
            <w:r w:rsidRPr="00B707D2">
              <w:rPr>
                <w:rFonts w:ascii="Times New Roman" w:hAnsi="Times New Roman" w:cs="Times New Roman"/>
                <w:sz w:val="22"/>
              </w:rPr>
              <w:t xml:space="preserve">Единица измерения </w:t>
            </w:r>
            <w:r w:rsidRPr="006613DB">
              <w:rPr>
                <w:rFonts w:ascii="Times New Roman" w:hAnsi="Times New Roman" w:cs="Times New Roman"/>
                <w:sz w:val="22"/>
              </w:rPr>
              <w:t xml:space="preserve">(по </w:t>
            </w:r>
            <w:hyperlink r:id="rId8" w:tooltip="&quot;ОК 015-94 (МК 002-97). Общероссийский классификатор единиц измерения&quot; (утв. Постановлением Госстандарта России от 26.12.1994 N 366) (ред. от 14.11.2024) {КонсультантПлюс}">
              <w:r w:rsidRPr="006613DB">
                <w:rPr>
                  <w:rFonts w:ascii="Times New Roman" w:hAnsi="Times New Roman" w:cs="Times New Roman"/>
                  <w:sz w:val="22"/>
                </w:rPr>
                <w:t>ОКЕИ</w:t>
              </w:r>
            </w:hyperlink>
            <w:r w:rsidRPr="00B707D2">
              <w:rPr>
                <w:rFonts w:ascii="Times New Roman" w:hAnsi="Times New Roman" w:cs="Times New Roman"/>
                <w:sz w:val="22"/>
              </w:rPr>
              <w:t>)</w:t>
            </w:r>
          </w:p>
        </w:tc>
        <w:tc>
          <w:tcPr>
            <w:tcW w:w="994" w:type="dxa"/>
          </w:tcPr>
          <w:p w:rsidR="007A427E" w:rsidRPr="00B707D2" w:rsidRDefault="0061293A">
            <w:pPr>
              <w:pStyle w:val="ConsPlusNormal0"/>
              <w:jc w:val="center"/>
              <w:rPr>
                <w:rFonts w:ascii="Times New Roman" w:hAnsi="Times New Roman" w:cs="Times New Roman"/>
                <w:sz w:val="22"/>
              </w:rPr>
            </w:pPr>
            <w:r w:rsidRPr="00B707D2">
              <w:rPr>
                <w:rFonts w:ascii="Times New Roman" w:hAnsi="Times New Roman" w:cs="Times New Roman"/>
                <w:sz w:val="22"/>
              </w:rPr>
              <w:t>Базовое значение</w:t>
            </w:r>
          </w:p>
        </w:tc>
        <w:tc>
          <w:tcPr>
            <w:tcW w:w="1286" w:type="dxa"/>
          </w:tcPr>
          <w:p w:rsidR="007A427E" w:rsidRPr="00B707D2" w:rsidRDefault="0061293A">
            <w:pPr>
              <w:pStyle w:val="ConsPlusNormal0"/>
              <w:jc w:val="center"/>
              <w:rPr>
                <w:rFonts w:ascii="Times New Roman" w:hAnsi="Times New Roman" w:cs="Times New Roman"/>
                <w:sz w:val="22"/>
              </w:rPr>
            </w:pPr>
            <w:r w:rsidRPr="00B707D2">
              <w:rPr>
                <w:rFonts w:ascii="Times New Roman" w:hAnsi="Times New Roman" w:cs="Times New Roman"/>
                <w:sz w:val="22"/>
              </w:rPr>
              <w:t>Плановое значение на конец отчетного периода</w:t>
            </w:r>
          </w:p>
        </w:tc>
        <w:tc>
          <w:tcPr>
            <w:tcW w:w="1407" w:type="dxa"/>
          </w:tcPr>
          <w:p w:rsidR="007A427E" w:rsidRPr="00B707D2" w:rsidRDefault="0061293A">
            <w:pPr>
              <w:pStyle w:val="ConsPlusNormal0"/>
              <w:jc w:val="center"/>
              <w:rPr>
                <w:rFonts w:ascii="Times New Roman" w:hAnsi="Times New Roman" w:cs="Times New Roman"/>
                <w:sz w:val="22"/>
              </w:rPr>
            </w:pPr>
            <w:r w:rsidRPr="00B707D2">
              <w:rPr>
                <w:rFonts w:ascii="Times New Roman" w:hAnsi="Times New Roman" w:cs="Times New Roman"/>
                <w:sz w:val="22"/>
              </w:rPr>
              <w:t>Фактическое/прогнозное значение на конец отчетного периода</w:t>
            </w:r>
          </w:p>
        </w:tc>
        <w:tc>
          <w:tcPr>
            <w:tcW w:w="1701" w:type="dxa"/>
          </w:tcPr>
          <w:p w:rsidR="007A427E" w:rsidRPr="00B707D2" w:rsidRDefault="0061293A">
            <w:pPr>
              <w:pStyle w:val="ConsPlusNormal0"/>
              <w:jc w:val="center"/>
              <w:rPr>
                <w:rFonts w:ascii="Times New Roman" w:hAnsi="Times New Roman" w:cs="Times New Roman"/>
                <w:sz w:val="22"/>
              </w:rPr>
            </w:pPr>
            <w:r w:rsidRPr="00B707D2">
              <w:rPr>
                <w:rFonts w:ascii="Times New Roman" w:hAnsi="Times New Roman" w:cs="Times New Roman"/>
                <w:sz w:val="22"/>
              </w:rPr>
              <w:t>Идентификатор (фактическое/прогнозное)</w:t>
            </w:r>
          </w:p>
        </w:tc>
        <w:tc>
          <w:tcPr>
            <w:tcW w:w="1843" w:type="dxa"/>
          </w:tcPr>
          <w:p w:rsidR="007A427E" w:rsidRDefault="0061293A">
            <w:pPr>
              <w:pStyle w:val="ConsPlusNormal0"/>
              <w:jc w:val="center"/>
              <w:rPr>
                <w:rFonts w:ascii="Times New Roman" w:hAnsi="Times New Roman" w:cs="Times New Roman"/>
                <w:sz w:val="22"/>
              </w:rPr>
            </w:pPr>
            <w:r w:rsidRPr="00B707D2">
              <w:rPr>
                <w:rFonts w:ascii="Times New Roman" w:hAnsi="Times New Roman" w:cs="Times New Roman"/>
                <w:sz w:val="22"/>
              </w:rPr>
              <w:t>Подтверждающий документ</w:t>
            </w:r>
          </w:p>
          <w:p w:rsidR="00400549" w:rsidRPr="00B707D2" w:rsidRDefault="00400549">
            <w:pPr>
              <w:pStyle w:val="ConsPlusNormal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276" w:type="dxa"/>
          </w:tcPr>
          <w:p w:rsidR="007A427E" w:rsidRPr="00B707D2" w:rsidRDefault="0061293A" w:rsidP="0078663B">
            <w:pPr>
              <w:pStyle w:val="ConsPlusNormal0"/>
              <w:jc w:val="center"/>
              <w:rPr>
                <w:rFonts w:ascii="Times New Roman" w:hAnsi="Times New Roman" w:cs="Times New Roman"/>
                <w:sz w:val="22"/>
              </w:rPr>
            </w:pPr>
            <w:r w:rsidRPr="00B707D2">
              <w:rPr>
                <w:rFonts w:ascii="Times New Roman" w:hAnsi="Times New Roman" w:cs="Times New Roman"/>
                <w:sz w:val="22"/>
              </w:rPr>
              <w:t xml:space="preserve">Плановое значение на конец текущего года </w:t>
            </w:r>
          </w:p>
        </w:tc>
        <w:tc>
          <w:tcPr>
            <w:tcW w:w="1276" w:type="dxa"/>
          </w:tcPr>
          <w:p w:rsidR="007A427E" w:rsidRPr="00B707D2" w:rsidRDefault="0061293A" w:rsidP="0078663B">
            <w:pPr>
              <w:pStyle w:val="ConsPlusNormal0"/>
              <w:jc w:val="center"/>
              <w:rPr>
                <w:rFonts w:ascii="Times New Roman" w:hAnsi="Times New Roman" w:cs="Times New Roman"/>
                <w:sz w:val="22"/>
              </w:rPr>
            </w:pPr>
            <w:r w:rsidRPr="00B707D2">
              <w:rPr>
                <w:rFonts w:ascii="Times New Roman" w:hAnsi="Times New Roman" w:cs="Times New Roman"/>
                <w:sz w:val="22"/>
              </w:rPr>
              <w:t xml:space="preserve">Прогнозное значение на конец текущего года </w:t>
            </w:r>
          </w:p>
        </w:tc>
        <w:tc>
          <w:tcPr>
            <w:tcW w:w="1842" w:type="dxa"/>
          </w:tcPr>
          <w:p w:rsidR="007A427E" w:rsidRPr="00B707D2" w:rsidRDefault="0061293A" w:rsidP="0078663B">
            <w:pPr>
              <w:pStyle w:val="ConsPlusNormal0"/>
              <w:jc w:val="center"/>
              <w:rPr>
                <w:rFonts w:ascii="Times New Roman" w:hAnsi="Times New Roman" w:cs="Times New Roman"/>
                <w:sz w:val="22"/>
              </w:rPr>
            </w:pPr>
            <w:r w:rsidRPr="00B707D2">
              <w:rPr>
                <w:rFonts w:ascii="Times New Roman" w:hAnsi="Times New Roman" w:cs="Times New Roman"/>
                <w:sz w:val="22"/>
              </w:rPr>
              <w:t xml:space="preserve">Комментарий </w:t>
            </w:r>
            <w:r w:rsidR="0078663B">
              <w:rPr>
                <w:rFonts w:ascii="Times New Roman" w:hAnsi="Times New Roman" w:cs="Times New Roman"/>
                <w:sz w:val="22"/>
              </w:rPr>
              <w:t>(причины отклонения)</w:t>
            </w:r>
          </w:p>
        </w:tc>
      </w:tr>
      <w:tr w:rsidR="007A427E" w:rsidTr="00141548">
        <w:tc>
          <w:tcPr>
            <w:tcW w:w="567" w:type="dxa"/>
          </w:tcPr>
          <w:p w:rsidR="007A427E" w:rsidRDefault="0061293A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7A427E" w:rsidRDefault="0061293A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274" w:type="dxa"/>
          </w:tcPr>
          <w:p w:rsidR="007A427E" w:rsidRDefault="0061293A">
            <w:pPr>
              <w:pStyle w:val="ConsPlusNormal0"/>
              <w:jc w:val="center"/>
            </w:pPr>
            <w:r>
              <w:t>3</w:t>
            </w:r>
          </w:p>
        </w:tc>
        <w:tc>
          <w:tcPr>
            <w:tcW w:w="994" w:type="dxa"/>
          </w:tcPr>
          <w:p w:rsidR="007A427E" w:rsidRDefault="0061293A">
            <w:pPr>
              <w:pStyle w:val="ConsPlusNormal0"/>
              <w:jc w:val="center"/>
            </w:pPr>
            <w:r>
              <w:t>4</w:t>
            </w:r>
          </w:p>
        </w:tc>
        <w:tc>
          <w:tcPr>
            <w:tcW w:w="1286" w:type="dxa"/>
          </w:tcPr>
          <w:p w:rsidR="007A427E" w:rsidRDefault="0061293A">
            <w:pPr>
              <w:pStyle w:val="ConsPlusNormal0"/>
              <w:jc w:val="center"/>
            </w:pPr>
            <w:r>
              <w:t>5</w:t>
            </w:r>
          </w:p>
        </w:tc>
        <w:tc>
          <w:tcPr>
            <w:tcW w:w="1407" w:type="dxa"/>
          </w:tcPr>
          <w:p w:rsidR="007A427E" w:rsidRDefault="0061293A">
            <w:pPr>
              <w:pStyle w:val="ConsPlusNormal0"/>
              <w:jc w:val="center"/>
            </w:pPr>
            <w:r>
              <w:t>6</w:t>
            </w:r>
          </w:p>
        </w:tc>
        <w:tc>
          <w:tcPr>
            <w:tcW w:w="1701" w:type="dxa"/>
          </w:tcPr>
          <w:p w:rsidR="007A427E" w:rsidRDefault="0061293A">
            <w:pPr>
              <w:pStyle w:val="ConsPlusNormal0"/>
              <w:jc w:val="center"/>
            </w:pPr>
            <w:r>
              <w:t>7</w:t>
            </w:r>
          </w:p>
        </w:tc>
        <w:tc>
          <w:tcPr>
            <w:tcW w:w="1843" w:type="dxa"/>
          </w:tcPr>
          <w:p w:rsidR="007A427E" w:rsidRDefault="0061293A">
            <w:pPr>
              <w:pStyle w:val="ConsPlusNormal0"/>
              <w:jc w:val="center"/>
            </w:pPr>
            <w:r>
              <w:t>8</w:t>
            </w:r>
          </w:p>
        </w:tc>
        <w:tc>
          <w:tcPr>
            <w:tcW w:w="1276" w:type="dxa"/>
          </w:tcPr>
          <w:p w:rsidR="007A427E" w:rsidRDefault="0061293A">
            <w:pPr>
              <w:pStyle w:val="ConsPlusNormal0"/>
              <w:jc w:val="center"/>
            </w:pPr>
            <w:r>
              <w:t>9</w:t>
            </w:r>
          </w:p>
        </w:tc>
        <w:tc>
          <w:tcPr>
            <w:tcW w:w="1276" w:type="dxa"/>
          </w:tcPr>
          <w:p w:rsidR="007A427E" w:rsidRDefault="0061293A">
            <w:pPr>
              <w:pStyle w:val="ConsPlusNormal0"/>
              <w:jc w:val="center"/>
            </w:pPr>
            <w:r>
              <w:t>10</w:t>
            </w:r>
          </w:p>
        </w:tc>
        <w:tc>
          <w:tcPr>
            <w:tcW w:w="1842" w:type="dxa"/>
          </w:tcPr>
          <w:p w:rsidR="007A427E" w:rsidRDefault="0061293A">
            <w:pPr>
              <w:pStyle w:val="ConsPlusNormal0"/>
              <w:jc w:val="center"/>
            </w:pPr>
            <w:r>
              <w:t>11</w:t>
            </w:r>
          </w:p>
        </w:tc>
      </w:tr>
      <w:tr w:rsidR="003D48C3" w:rsidTr="00141548">
        <w:tc>
          <w:tcPr>
            <w:tcW w:w="15309" w:type="dxa"/>
            <w:gridSpan w:val="11"/>
          </w:tcPr>
          <w:p w:rsidR="003D48C3" w:rsidRDefault="003D48C3" w:rsidP="003D48C3">
            <w:pPr>
              <w:pStyle w:val="ConsPlusNormal0"/>
              <w:jc w:val="center"/>
            </w:pPr>
            <w:r w:rsidRPr="008E3299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E32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Непревышение к 2030 году значения уровня регистрируемой безработицы более </w:t>
            </w:r>
            <w:r w:rsidRPr="008E3299">
              <w:rPr>
                <w:rFonts w:ascii="Times New Roman" w:eastAsia="Times New Roman" w:hAnsi="Times New Roman" w:cs="Times New Roman"/>
                <w:sz w:val="24"/>
                <w:szCs w:val="24"/>
              </w:rPr>
              <w:t>2,5</w:t>
            </w:r>
            <w:r w:rsidRPr="008E32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процентов</w:t>
            </w:r>
          </w:p>
        </w:tc>
      </w:tr>
      <w:tr w:rsidR="008A4590" w:rsidTr="00141548">
        <w:tc>
          <w:tcPr>
            <w:tcW w:w="567" w:type="dxa"/>
          </w:tcPr>
          <w:p w:rsidR="008A4590" w:rsidRPr="008A4590" w:rsidRDefault="008A4590" w:rsidP="001F1DEA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5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8A4590" w:rsidRPr="00690E7F" w:rsidRDefault="008A4590" w:rsidP="001F1DEA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7F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регистрируемой безработицы</w:t>
            </w:r>
          </w:p>
        </w:tc>
        <w:tc>
          <w:tcPr>
            <w:tcW w:w="1274" w:type="dxa"/>
          </w:tcPr>
          <w:p w:rsidR="008A4590" w:rsidRPr="00690E7F" w:rsidRDefault="0078663B" w:rsidP="009374AB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7F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4" w:type="dxa"/>
          </w:tcPr>
          <w:p w:rsidR="008A4590" w:rsidRPr="00690E7F" w:rsidRDefault="0078663B" w:rsidP="00226030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E7F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63317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86" w:type="dxa"/>
          </w:tcPr>
          <w:p w:rsidR="008A4590" w:rsidRPr="00857D2E" w:rsidRDefault="00633176" w:rsidP="00226030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D2E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407" w:type="dxa"/>
          </w:tcPr>
          <w:p w:rsidR="008A4590" w:rsidRPr="00857D2E" w:rsidRDefault="00D65E82" w:rsidP="00226030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D2E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633176" w:rsidRPr="00857D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8A4590" w:rsidRPr="00857D2E" w:rsidRDefault="00E1567D" w:rsidP="00226030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D2E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1843" w:type="dxa"/>
          </w:tcPr>
          <w:p w:rsidR="00766ECE" w:rsidRDefault="00766ECE" w:rsidP="00766ECE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госуд. статотчетность форма </w:t>
            </w:r>
          </w:p>
          <w:p w:rsidR="008A4590" w:rsidRPr="00857D2E" w:rsidRDefault="00766ECE" w:rsidP="00766ECE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1-Т (трудоустройст во/замещение потребности)</w:t>
            </w:r>
          </w:p>
        </w:tc>
        <w:tc>
          <w:tcPr>
            <w:tcW w:w="1276" w:type="dxa"/>
          </w:tcPr>
          <w:p w:rsidR="008A4590" w:rsidRPr="00857D2E" w:rsidRDefault="00DA09E1" w:rsidP="00B8167A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D2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276" w:type="dxa"/>
          </w:tcPr>
          <w:p w:rsidR="008A4590" w:rsidRPr="00857D2E" w:rsidRDefault="0078663B" w:rsidP="00B8167A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D2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842" w:type="dxa"/>
          </w:tcPr>
          <w:p w:rsidR="008A4590" w:rsidRPr="00857D2E" w:rsidRDefault="00FF4484" w:rsidP="00DC2441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D2E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</w:tr>
      <w:tr w:rsidR="00492118" w:rsidTr="001F1DEA">
        <w:tc>
          <w:tcPr>
            <w:tcW w:w="15309" w:type="dxa"/>
            <w:gridSpan w:val="11"/>
          </w:tcPr>
          <w:p w:rsidR="00492118" w:rsidRPr="00857D2E" w:rsidRDefault="00492118" w:rsidP="00492118">
            <w:pPr>
              <w:pStyle w:val="ConsPlusNormal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7D2E">
              <w:rPr>
                <w:rFonts w:ascii="Times New Roman" w:hAnsi="Times New Roman" w:cs="Times New Roman"/>
                <w:sz w:val="24"/>
                <w:szCs w:val="24"/>
              </w:rPr>
              <w:t xml:space="preserve"> 2.</w:t>
            </w:r>
            <w:r w:rsidRPr="00857D2E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условий для формирования культуры безопасного труда и повышение эффективности мер,</w:t>
            </w:r>
          </w:p>
          <w:p w:rsidR="00492118" w:rsidRPr="00857D2E" w:rsidRDefault="00492118" w:rsidP="00492118">
            <w:pPr>
              <w:pStyle w:val="ConsPlusNormal0"/>
              <w:jc w:val="center"/>
            </w:pPr>
            <w:r w:rsidRPr="00857D2E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направленных на сохранение жизни и здоровья работников в процессе трудовой деятельности</w:t>
            </w:r>
          </w:p>
        </w:tc>
      </w:tr>
      <w:tr w:rsidR="00226030" w:rsidTr="00141548">
        <w:tc>
          <w:tcPr>
            <w:tcW w:w="567" w:type="dxa"/>
          </w:tcPr>
          <w:p w:rsidR="00226030" w:rsidRPr="00824C7E" w:rsidRDefault="00226030" w:rsidP="001F1DEA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C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226030" w:rsidRPr="00824C7E" w:rsidRDefault="00226030" w:rsidP="001F1DEA">
            <w:pPr>
              <w:pStyle w:val="ConsPlusNormal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24C7E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пострадавших                      от несчастных </w:t>
            </w:r>
            <w:r w:rsidRPr="00824C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случаев </w:t>
            </w:r>
            <w:r w:rsidRPr="00824C7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утратой трудоспособности </w:t>
            </w:r>
            <w:r w:rsidRPr="00824C7E">
              <w:rPr>
                <w:rFonts w:ascii="Times New Roman" w:hAnsi="Times New Roman" w:cs="Times New Roman"/>
                <w:sz w:val="24"/>
                <w:szCs w:val="24"/>
              </w:rPr>
              <w:br/>
              <w:t>на 1 рабочий день и более и со смертельным исходом</w:t>
            </w:r>
          </w:p>
        </w:tc>
        <w:tc>
          <w:tcPr>
            <w:tcW w:w="1274" w:type="dxa"/>
          </w:tcPr>
          <w:p w:rsidR="00226030" w:rsidRPr="006706AE" w:rsidRDefault="00226030" w:rsidP="00247B3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6AE">
              <w:rPr>
                <w:rFonts w:ascii="Times New Roman" w:hAnsi="Times New Roman"/>
                <w:sz w:val="24"/>
                <w:szCs w:val="24"/>
              </w:rPr>
              <w:lastRenderedPageBreak/>
              <w:t>человек</w:t>
            </w:r>
          </w:p>
        </w:tc>
        <w:tc>
          <w:tcPr>
            <w:tcW w:w="994" w:type="dxa"/>
          </w:tcPr>
          <w:p w:rsidR="00226030" w:rsidRPr="00247B3E" w:rsidRDefault="00226030" w:rsidP="001F1DEA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B3E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286" w:type="dxa"/>
          </w:tcPr>
          <w:p w:rsidR="00226030" w:rsidRPr="00857D2E" w:rsidRDefault="00226030" w:rsidP="001F1DEA">
            <w:pPr>
              <w:pStyle w:val="ConsPlusNormal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57D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1567D" w:rsidRPr="00857D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07" w:type="dxa"/>
          </w:tcPr>
          <w:p w:rsidR="00226030" w:rsidRPr="00857D2E" w:rsidRDefault="0072013D" w:rsidP="001A49AE">
            <w:pPr>
              <w:pStyle w:val="ConsPlusNormal0"/>
              <w:ind w:right="-62" w:hanging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D2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701" w:type="dxa"/>
          </w:tcPr>
          <w:p w:rsidR="00226030" w:rsidRPr="00857D2E" w:rsidRDefault="0072013D" w:rsidP="001A286F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D2E">
              <w:rPr>
                <w:rFonts w:ascii="Times New Roman" w:hAnsi="Times New Roman" w:cs="Times New Roman"/>
                <w:sz w:val="24"/>
                <w:szCs w:val="24"/>
              </w:rPr>
              <w:t>116,1</w:t>
            </w:r>
          </w:p>
        </w:tc>
        <w:tc>
          <w:tcPr>
            <w:tcW w:w="1843" w:type="dxa"/>
          </w:tcPr>
          <w:p w:rsidR="00084996" w:rsidRDefault="003351B9" w:rsidP="003351B9">
            <w:pPr>
              <w:pStyle w:val="ConsPlusNormal0"/>
              <w:ind w:left="-122" w:right="-62" w:hanging="1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письмо </w:t>
            </w:r>
          </w:p>
          <w:p w:rsidR="003351B9" w:rsidRDefault="003351B9" w:rsidP="00084996">
            <w:pPr>
              <w:pStyle w:val="ConsPlusNormal0"/>
              <w:ind w:left="-122" w:right="-62"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Отделения Фонда пенсионного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социального страхования РФ по</w:t>
            </w:r>
            <w:r w:rsidRPr="002032E9">
              <w:rPr>
                <w:rFonts w:ascii="Times New Roman" w:hAnsi="Times New Roman" w:cs="Times New Roman"/>
                <w:sz w:val="24"/>
                <w:szCs w:val="24"/>
              </w:rPr>
              <w:t xml:space="preserve"> КБР</w:t>
            </w:r>
          </w:p>
          <w:p w:rsidR="00226030" w:rsidRPr="00857D2E" w:rsidRDefault="003351B9" w:rsidP="003351B9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29.12.2025</w:t>
            </w:r>
            <w:r w:rsidR="00431D49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 ДУ-7606-14/24091</w:t>
            </w:r>
          </w:p>
        </w:tc>
        <w:tc>
          <w:tcPr>
            <w:tcW w:w="1276" w:type="dxa"/>
          </w:tcPr>
          <w:p w:rsidR="00226030" w:rsidRPr="00857D2E" w:rsidRDefault="00226030" w:rsidP="009C4CF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D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–</w:t>
            </w:r>
          </w:p>
        </w:tc>
        <w:tc>
          <w:tcPr>
            <w:tcW w:w="1276" w:type="dxa"/>
          </w:tcPr>
          <w:p w:rsidR="00226030" w:rsidRPr="00857D2E" w:rsidRDefault="00226030" w:rsidP="009C4CF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D2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842" w:type="dxa"/>
          </w:tcPr>
          <w:p w:rsidR="00226030" w:rsidRPr="00857D2E" w:rsidRDefault="00A33B72" w:rsidP="00DC2441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D2E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</w:tr>
      <w:tr w:rsidR="00395316" w:rsidTr="00141548">
        <w:tc>
          <w:tcPr>
            <w:tcW w:w="567" w:type="dxa"/>
          </w:tcPr>
          <w:p w:rsidR="00395316" w:rsidRPr="00824C7E" w:rsidRDefault="00395316" w:rsidP="001F1DEA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C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843" w:type="dxa"/>
          </w:tcPr>
          <w:p w:rsidR="00395316" w:rsidRPr="00824C7E" w:rsidRDefault="00395316" w:rsidP="001F1DEA">
            <w:pPr>
              <w:pStyle w:val="ConsPlusNormal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24C7E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пострадавших </w:t>
            </w:r>
            <w:r w:rsidRPr="00824C7E">
              <w:rPr>
                <w:rFonts w:ascii="Times New Roman" w:hAnsi="Times New Roman" w:cs="Times New Roman"/>
                <w:sz w:val="24"/>
                <w:szCs w:val="24"/>
              </w:rPr>
              <w:br/>
              <w:t>при  несчастных случаях</w:t>
            </w:r>
            <w:r w:rsidRPr="00824C7E">
              <w:rPr>
                <w:rFonts w:ascii="Times New Roman" w:hAnsi="Times New Roman" w:cs="Times New Roman"/>
                <w:sz w:val="24"/>
                <w:szCs w:val="24"/>
              </w:rPr>
              <w:br/>
              <w:t>на производстве со смертельным исходом</w:t>
            </w:r>
          </w:p>
        </w:tc>
        <w:tc>
          <w:tcPr>
            <w:tcW w:w="1274" w:type="dxa"/>
          </w:tcPr>
          <w:p w:rsidR="00395316" w:rsidRPr="006706AE" w:rsidRDefault="00395316" w:rsidP="00247B3E">
            <w:pPr>
              <w:pStyle w:val="ConsPlusNormal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6706AE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994" w:type="dxa"/>
          </w:tcPr>
          <w:p w:rsidR="00395316" w:rsidRPr="00226030" w:rsidRDefault="00395316" w:rsidP="00226030">
            <w:pPr>
              <w:pStyle w:val="ConsPlusNormal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22603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86" w:type="dxa"/>
          </w:tcPr>
          <w:p w:rsidR="00395316" w:rsidRPr="002032E9" w:rsidRDefault="00561249" w:rsidP="00226030">
            <w:pPr>
              <w:pStyle w:val="ConsPlusNormal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2032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07" w:type="dxa"/>
          </w:tcPr>
          <w:p w:rsidR="00395316" w:rsidRPr="002032E9" w:rsidRDefault="00561249" w:rsidP="00226030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2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95316" w:rsidRPr="002032E9" w:rsidRDefault="00561249" w:rsidP="00226030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2E9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843" w:type="dxa"/>
          </w:tcPr>
          <w:p w:rsidR="00837E5C" w:rsidRDefault="00837E5C" w:rsidP="00837E5C">
            <w:pPr>
              <w:pStyle w:val="ConsPlusNormal0"/>
              <w:ind w:left="-122" w:right="-62" w:hanging="1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письмо</w:t>
            </w:r>
          </w:p>
          <w:p w:rsidR="00837E5C" w:rsidRDefault="00837E5C" w:rsidP="00837E5C">
            <w:pPr>
              <w:pStyle w:val="ConsPlusNormal0"/>
              <w:ind w:left="-122" w:right="-62" w:hanging="1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Отделения </w:t>
            </w:r>
          </w:p>
          <w:p w:rsidR="00837E5C" w:rsidRDefault="00837E5C" w:rsidP="00837E5C">
            <w:pPr>
              <w:pStyle w:val="ConsPlusNormal0"/>
              <w:ind w:left="-122" w:right="-62" w:hanging="1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Фонда пенсионного и социального страхования РФ по</w:t>
            </w:r>
            <w:r w:rsidRPr="002032E9">
              <w:rPr>
                <w:rFonts w:ascii="Times New Roman" w:hAnsi="Times New Roman" w:cs="Times New Roman"/>
                <w:sz w:val="24"/>
                <w:szCs w:val="24"/>
              </w:rPr>
              <w:t xml:space="preserve"> КБР</w:t>
            </w:r>
          </w:p>
          <w:p w:rsidR="00C127D5" w:rsidRDefault="00837E5C" w:rsidP="00837E5C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29.12.2025</w:t>
            </w:r>
          </w:p>
          <w:p w:rsidR="00395316" w:rsidRPr="002032E9" w:rsidRDefault="00837E5C" w:rsidP="00837E5C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ДУ-7606-14/24091</w:t>
            </w:r>
          </w:p>
        </w:tc>
        <w:tc>
          <w:tcPr>
            <w:tcW w:w="1276" w:type="dxa"/>
          </w:tcPr>
          <w:p w:rsidR="00395316" w:rsidRPr="002032E9" w:rsidRDefault="00395316" w:rsidP="009C4CF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2E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276" w:type="dxa"/>
          </w:tcPr>
          <w:p w:rsidR="00395316" w:rsidRPr="002032E9" w:rsidRDefault="00395316" w:rsidP="009C4CF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2E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842" w:type="dxa"/>
          </w:tcPr>
          <w:p w:rsidR="00395316" w:rsidRPr="002032E9" w:rsidRDefault="00561249" w:rsidP="00DC2441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2E9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</w:tr>
    </w:tbl>
    <w:p w:rsidR="00E46686" w:rsidRDefault="00E46686" w:rsidP="009662FA">
      <w:pPr>
        <w:pStyle w:val="ConsPlusNormal0"/>
        <w:outlineLvl w:val="2"/>
      </w:pPr>
    </w:p>
    <w:p w:rsidR="00914E5C" w:rsidRDefault="00914E5C" w:rsidP="003F7582">
      <w:pPr>
        <w:pStyle w:val="ConsPlusNormal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914E5C" w:rsidRDefault="00914E5C" w:rsidP="003F7582">
      <w:pPr>
        <w:pStyle w:val="ConsPlusNormal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914E5C" w:rsidRDefault="00914E5C" w:rsidP="003F7582">
      <w:pPr>
        <w:pStyle w:val="ConsPlusNormal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914E5C" w:rsidRDefault="00914E5C" w:rsidP="003F7582">
      <w:pPr>
        <w:pStyle w:val="ConsPlusNormal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914E5C" w:rsidRDefault="00914E5C" w:rsidP="003F7582">
      <w:pPr>
        <w:pStyle w:val="ConsPlusNormal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914E5C" w:rsidRDefault="00914E5C" w:rsidP="003F7582">
      <w:pPr>
        <w:pStyle w:val="ConsPlusNormal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914E5C" w:rsidRDefault="00914E5C" w:rsidP="003F7582">
      <w:pPr>
        <w:pStyle w:val="ConsPlusNormal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914E5C" w:rsidRDefault="00914E5C" w:rsidP="003F7582">
      <w:pPr>
        <w:pStyle w:val="ConsPlusNormal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914E5C" w:rsidRDefault="00914E5C" w:rsidP="003F7582">
      <w:pPr>
        <w:pStyle w:val="ConsPlusNormal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914E5C" w:rsidRDefault="00914E5C" w:rsidP="003F7582">
      <w:pPr>
        <w:pStyle w:val="ConsPlusNormal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914E5C" w:rsidRDefault="00914E5C" w:rsidP="00F04EE8">
      <w:pPr>
        <w:pStyle w:val="ConsPlusNormal0"/>
        <w:outlineLvl w:val="2"/>
        <w:rPr>
          <w:rFonts w:ascii="Times New Roman" w:hAnsi="Times New Roman" w:cs="Times New Roman"/>
          <w:sz w:val="28"/>
          <w:szCs w:val="28"/>
        </w:rPr>
      </w:pPr>
    </w:p>
    <w:p w:rsidR="00914E5C" w:rsidRDefault="00914E5C" w:rsidP="003F7582">
      <w:pPr>
        <w:pStyle w:val="ConsPlusNormal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B15616" w:rsidRDefault="00B15616" w:rsidP="003F7582">
      <w:pPr>
        <w:pStyle w:val="ConsPlusNormal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B15616" w:rsidRDefault="00B15616" w:rsidP="003F7582">
      <w:pPr>
        <w:pStyle w:val="ConsPlusNormal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B15616" w:rsidRDefault="00B15616" w:rsidP="003F7582">
      <w:pPr>
        <w:pStyle w:val="ConsPlusNormal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sectPr w:rsidR="00B15616" w:rsidSect="009C4CF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133" w:right="1440" w:bottom="566" w:left="1440" w:header="0" w:footer="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76AB" w:rsidRDefault="00B176AB" w:rsidP="007A427E">
      <w:r>
        <w:separator/>
      </w:r>
    </w:p>
  </w:endnote>
  <w:endnote w:type="continuationSeparator" w:id="1">
    <w:p w:rsidR="00B176AB" w:rsidRDefault="00B176AB" w:rsidP="007A42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400D" w:rsidRDefault="009C400D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400D" w:rsidRDefault="009C400D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4CFE" w:rsidRDefault="009C4CFE">
    <w:pPr>
      <w:pStyle w:val="ConsPlusNormal0"/>
    </w:pPr>
    <w:r>
      <w:rPr>
        <w:sz w:val="2"/>
        <w:szCs w:val="2"/>
      </w:rPr>
      <w:t>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76AB" w:rsidRDefault="00B176AB" w:rsidP="007A427E">
      <w:r>
        <w:separator/>
      </w:r>
    </w:p>
  </w:footnote>
  <w:footnote w:type="continuationSeparator" w:id="1">
    <w:p w:rsidR="00B176AB" w:rsidRDefault="00B176AB" w:rsidP="007A427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400D" w:rsidRDefault="009C400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400D" w:rsidRDefault="009C400D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400D" w:rsidRDefault="009C400D" w:rsidP="009C400D">
    <w:pPr>
      <w:pStyle w:val="ConsPlusNormal"/>
      <w:jc w:val="right"/>
      <w:outlineLvl w:val="1"/>
      <w:rPr>
        <w:rFonts w:ascii="Times New Roman" w:hAnsi="Times New Roman" w:cs="Times New Roman"/>
        <w:sz w:val="24"/>
        <w:szCs w:val="24"/>
      </w:rPr>
    </w:pPr>
  </w:p>
  <w:p w:rsidR="009C400D" w:rsidRDefault="009C400D" w:rsidP="009C400D">
    <w:pPr>
      <w:pStyle w:val="ConsPlusNormal"/>
      <w:jc w:val="right"/>
      <w:outlineLvl w:val="1"/>
      <w:rPr>
        <w:rFonts w:ascii="Times New Roman" w:hAnsi="Times New Roman" w:cs="Times New Roman"/>
        <w:sz w:val="24"/>
        <w:szCs w:val="24"/>
      </w:rPr>
    </w:pPr>
  </w:p>
  <w:p w:rsidR="009C400D" w:rsidRDefault="00E53D13" w:rsidP="009C400D">
    <w:pPr>
      <w:pStyle w:val="ConsPlusNormal"/>
      <w:jc w:val="right"/>
      <w:outlineLvl w:val="1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Приложение  № 2</w:t>
    </w:r>
  </w:p>
  <w:p w:rsidR="009C400D" w:rsidRDefault="009C400D" w:rsidP="009C400D">
    <w:pPr>
      <w:pStyle w:val="ConsPlusNormal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к Методическим рекомендациям</w:t>
    </w:r>
  </w:p>
  <w:p w:rsidR="009C400D" w:rsidRDefault="009C400D" w:rsidP="009C400D">
    <w:pPr>
      <w:pStyle w:val="ConsPlusNormal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по мониторингу государственных программ</w:t>
    </w:r>
  </w:p>
  <w:p w:rsidR="009C400D" w:rsidRDefault="009C400D" w:rsidP="009C400D">
    <w:pPr>
      <w:pStyle w:val="ConsPlusNormal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Кабардино-Балкарской Республики</w:t>
    </w:r>
  </w:p>
  <w:p w:rsidR="009C400D" w:rsidRDefault="009C400D" w:rsidP="009C400D">
    <w:pPr>
      <w:pStyle w:val="a3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560759"/>
    <w:multiLevelType w:val="hybridMultilevel"/>
    <w:tmpl w:val="74487176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FB0E13"/>
    <w:multiLevelType w:val="hybridMultilevel"/>
    <w:tmpl w:val="68308090"/>
    <w:lvl w:ilvl="0" w:tplc="AD68EF72">
      <w:start w:val="3"/>
      <w:numFmt w:val="decimal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645AED"/>
    <w:multiLevelType w:val="hybridMultilevel"/>
    <w:tmpl w:val="15860BA6"/>
    <w:lvl w:ilvl="0" w:tplc="9F120FE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 w:themeColor="text1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savePreviewPicture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7A427E"/>
    <w:rsid w:val="000030C9"/>
    <w:rsid w:val="00006746"/>
    <w:rsid w:val="00011697"/>
    <w:rsid w:val="00012C9C"/>
    <w:rsid w:val="000162C6"/>
    <w:rsid w:val="00016AE3"/>
    <w:rsid w:val="00024B18"/>
    <w:rsid w:val="00034D62"/>
    <w:rsid w:val="00043661"/>
    <w:rsid w:val="00045B82"/>
    <w:rsid w:val="00051989"/>
    <w:rsid w:val="00077CF9"/>
    <w:rsid w:val="00084996"/>
    <w:rsid w:val="000874C1"/>
    <w:rsid w:val="00093AFA"/>
    <w:rsid w:val="00095409"/>
    <w:rsid w:val="000A3522"/>
    <w:rsid w:val="000A5DDF"/>
    <w:rsid w:val="000B348C"/>
    <w:rsid w:val="000C470E"/>
    <w:rsid w:val="000C5599"/>
    <w:rsid w:val="000D66A6"/>
    <w:rsid w:val="000F32AB"/>
    <w:rsid w:val="000F4921"/>
    <w:rsid w:val="000F50B9"/>
    <w:rsid w:val="000F780C"/>
    <w:rsid w:val="001019C4"/>
    <w:rsid w:val="0011549D"/>
    <w:rsid w:val="00117B6C"/>
    <w:rsid w:val="00132465"/>
    <w:rsid w:val="0013372D"/>
    <w:rsid w:val="00134DEE"/>
    <w:rsid w:val="00141548"/>
    <w:rsid w:val="00141D7B"/>
    <w:rsid w:val="001529D4"/>
    <w:rsid w:val="001575ED"/>
    <w:rsid w:val="0015770A"/>
    <w:rsid w:val="00161092"/>
    <w:rsid w:val="00173BE9"/>
    <w:rsid w:val="00175574"/>
    <w:rsid w:val="00175BDB"/>
    <w:rsid w:val="0017625E"/>
    <w:rsid w:val="001827E8"/>
    <w:rsid w:val="00183E6C"/>
    <w:rsid w:val="0018583E"/>
    <w:rsid w:val="00187FFA"/>
    <w:rsid w:val="001A1899"/>
    <w:rsid w:val="001A286F"/>
    <w:rsid w:val="001A49AE"/>
    <w:rsid w:val="001C1966"/>
    <w:rsid w:val="001C499B"/>
    <w:rsid w:val="001D1793"/>
    <w:rsid w:val="001D2166"/>
    <w:rsid w:val="001D26E7"/>
    <w:rsid w:val="001E584C"/>
    <w:rsid w:val="001F1DEA"/>
    <w:rsid w:val="001F7A38"/>
    <w:rsid w:val="002032E9"/>
    <w:rsid w:val="00207EED"/>
    <w:rsid w:val="00211A3D"/>
    <w:rsid w:val="00226030"/>
    <w:rsid w:val="00226A14"/>
    <w:rsid w:val="00230793"/>
    <w:rsid w:val="00242135"/>
    <w:rsid w:val="002460F0"/>
    <w:rsid w:val="00246718"/>
    <w:rsid w:val="00247184"/>
    <w:rsid w:val="00247B3E"/>
    <w:rsid w:val="00253228"/>
    <w:rsid w:val="00266EA9"/>
    <w:rsid w:val="002704E2"/>
    <w:rsid w:val="002717CC"/>
    <w:rsid w:val="002726AA"/>
    <w:rsid w:val="00273504"/>
    <w:rsid w:val="00277F79"/>
    <w:rsid w:val="00280C7A"/>
    <w:rsid w:val="00285482"/>
    <w:rsid w:val="002947F2"/>
    <w:rsid w:val="00297CF9"/>
    <w:rsid w:val="002A1902"/>
    <w:rsid w:val="002A27B0"/>
    <w:rsid w:val="002A7486"/>
    <w:rsid w:val="002D1956"/>
    <w:rsid w:val="002D5AB8"/>
    <w:rsid w:val="002E0BCA"/>
    <w:rsid w:val="002E176F"/>
    <w:rsid w:val="002E1CE5"/>
    <w:rsid w:val="002E1FB0"/>
    <w:rsid w:val="002E24C2"/>
    <w:rsid w:val="002F13FA"/>
    <w:rsid w:val="002F31A0"/>
    <w:rsid w:val="002F4902"/>
    <w:rsid w:val="00301268"/>
    <w:rsid w:val="00302F6E"/>
    <w:rsid w:val="00304942"/>
    <w:rsid w:val="003124E5"/>
    <w:rsid w:val="00322977"/>
    <w:rsid w:val="00327E68"/>
    <w:rsid w:val="003322AA"/>
    <w:rsid w:val="00333257"/>
    <w:rsid w:val="003351B9"/>
    <w:rsid w:val="003479D5"/>
    <w:rsid w:val="0035575E"/>
    <w:rsid w:val="00360FFA"/>
    <w:rsid w:val="00362BFC"/>
    <w:rsid w:val="003665C3"/>
    <w:rsid w:val="00380DD3"/>
    <w:rsid w:val="0038454C"/>
    <w:rsid w:val="00390858"/>
    <w:rsid w:val="00395316"/>
    <w:rsid w:val="00397767"/>
    <w:rsid w:val="003A0954"/>
    <w:rsid w:val="003A544A"/>
    <w:rsid w:val="003A5D7F"/>
    <w:rsid w:val="003B47BB"/>
    <w:rsid w:val="003B545C"/>
    <w:rsid w:val="003B54FE"/>
    <w:rsid w:val="003C2D01"/>
    <w:rsid w:val="003C44F8"/>
    <w:rsid w:val="003C5000"/>
    <w:rsid w:val="003D1B42"/>
    <w:rsid w:val="003D48C3"/>
    <w:rsid w:val="003E2089"/>
    <w:rsid w:val="003E6628"/>
    <w:rsid w:val="003F7582"/>
    <w:rsid w:val="003F776C"/>
    <w:rsid w:val="00400549"/>
    <w:rsid w:val="00411B65"/>
    <w:rsid w:val="00411FEA"/>
    <w:rsid w:val="00416BCE"/>
    <w:rsid w:val="0042520B"/>
    <w:rsid w:val="0042568D"/>
    <w:rsid w:val="00431D49"/>
    <w:rsid w:val="004329DA"/>
    <w:rsid w:val="0043371C"/>
    <w:rsid w:val="00460DFC"/>
    <w:rsid w:val="00461A53"/>
    <w:rsid w:val="00462453"/>
    <w:rsid w:val="00463D06"/>
    <w:rsid w:val="00476633"/>
    <w:rsid w:val="00481BA5"/>
    <w:rsid w:val="00486B30"/>
    <w:rsid w:val="00492118"/>
    <w:rsid w:val="004A0592"/>
    <w:rsid w:val="004A2791"/>
    <w:rsid w:val="004A36D0"/>
    <w:rsid w:val="004A4608"/>
    <w:rsid w:val="004A6690"/>
    <w:rsid w:val="004D001D"/>
    <w:rsid w:val="004D49B4"/>
    <w:rsid w:val="004D4B44"/>
    <w:rsid w:val="004D4CE7"/>
    <w:rsid w:val="004E0A87"/>
    <w:rsid w:val="004E4BA0"/>
    <w:rsid w:val="004E56F7"/>
    <w:rsid w:val="004F25D0"/>
    <w:rsid w:val="0050488B"/>
    <w:rsid w:val="00505668"/>
    <w:rsid w:val="00514628"/>
    <w:rsid w:val="00520C61"/>
    <w:rsid w:val="005255F0"/>
    <w:rsid w:val="0054761D"/>
    <w:rsid w:val="00561249"/>
    <w:rsid w:val="0056318E"/>
    <w:rsid w:val="00563EB9"/>
    <w:rsid w:val="00566619"/>
    <w:rsid w:val="0057169B"/>
    <w:rsid w:val="005766B8"/>
    <w:rsid w:val="0058206A"/>
    <w:rsid w:val="00594449"/>
    <w:rsid w:val="005B398C"/>
    <w:rsid w:val="005B7FBC"/>
    <w:rsid w:val="005C3885"/>
    <w:rsid w:val="005C69F6"/>
    <w:rsid w:val="005D2556"/>
    <w:rsid w:val="005D505D"/>
    <w:rsid w:val="005E0589"/>
    <w:rsid w:val="005F44D1"/>
    <w:rsid w:val="005F5383"/>
    <w:rsid w:val="005F701B"/>
    <w:rsid w:val="006017AA"/>
    <w:rsid w:val="0061293A"/>
    <w:rsid w:val="00614525"/>
    <w:rsid w:val="00623F38"/>
    <w:rsid w:val="006240DD"/>
    <w:rsid w:val="00631F98"/>
    <w:rsid w:val="00633176"/>
    <w:rsid w:val="00636A39"/>
    <w:rsid w:val="00645434"/>
    <w:rsid w:val="00646F00"/>
    <w:rsid w:val="00651540"/>
    <w:rsid w:val="006557FD"/>
    <w:rsid w:val="006613DB"/>
    <w:rsid w:val="00667B3D"/>
    <w:rsid w:val="006706AE"/>
    <w:rsid w:val="006738CE"/>
    <w:rsid w:val="006752DC"/>
    <w:rsid w:val="0067616B"/>
    <w:rsid w:val="00681476"/>
    <w:rsid w:val="00682C6B"/>
    <w:rsid w:val="006864EA"/>
    <w:rsid w:val="0069041E"/>
    <w:rsid w:val="00690E7F"/>
    <w:rsid w:val="00691BA6"/>
    <w:rsid w:val="006974E0"/>
    <w:rsid w:val="006974FB"/>
    <w:rsid w:val="00697AB4"/>
    <w:rsid w:val="006A7CF6"/>
    <w:rsid w:val="006B04E1"/>
    <w:rsid w:val="006B6A80"/>
    <w:rsid w:val="006C08BC"/>
    <w:rsid w:val="006D3E64"/>
    <w:rsid w:val="006E75F7"/>
    <w:rsid w:val="00704A7A"/>
    <w:rsid w:val="00711CDE"/>
    <w:rsid w:val="00712871"/>
    <w:rsid w:val="00716A9C"/>
    <w:rsid w:val="0072013D"/>
    <w:rsid w:val="007253D5"/>
    <w:rsid w:val="00725BAC"/>
    <w:rsid w:val="00740ABA"/>
    <w:rsid w:val="0075440F"/>
    <w:rsid w:val="00765033"/>
    <w:rsid w:val="00766ECE"/>
    <w:rsid w:val="007743D3"/>
    <w:rsid w:val="00784967"/>
    <w:rsid w:val="00785C71"/>
    <w:rsid w:val="0078663B"/>
    <w:rsid w:val="00787C65"/>
    <w:rsid w:val="0079744B"/>
    <w:rsid w:val="00797CA1"/>
    <w:rsid w:val="007A427E"/>
    <w:rsid w:val="007B1913"/>
    <w:rsid w:val="007B1D59"/>
    <w:rsid w:val="007B6EB8"/>
    <w:rsid w:val="007B70F9"/>
    <w:rsid w:val="007C65CC"/>
    <w:rsid w:val="007D40CE"/>
    <w:rsid w:val="007D4E79"/>
    <w:rsid w:val="007D6B79"/>
    <w:rsid w:val="007D6D20"/>
    <w:rsid w:val="007F3305"/>
    <w:rsid w:val="007F62D3"/>
    <w:rsid w:val="007F6C22"/>
    <w:rsid w:val="00801CE8"/>
    <w:rsid w:val="00801E7C"/>
    <w:rsid w:val="0080244F"/>
    <w:rsid w:val="00816DFA"/>
    <w:rsid w:val="00822773"/>
    <w:rsid w:val="00824C7E"/>
    <w:rsid w:val="008274D1"/>
    <w:rsid w:val="00837E5C"/>
    <w:rsid w:val="00843CBC"/>
    <w:rsid w:val="008512D9"/>
    <w:rsid w:val="00857199"/>
    <w:rsid w:val="00857910"/>
    <w:rsid w:val="00857D2E"/>
    <w:rsid w:val="00862E4E"/>
    <w:rsid w:val="00863AF7"/>
    <w:rsid w:val="008676C3"/>
    <w:rsid w:val="00867BE9"/>
    <w:rsid w:val="008716CA"/>
    <w:rsid w:val="00883309"/>
    <w:rsid w:val="00885A70"/>
    <w:rsid w:val="00890984"/>
    <w:rsid w:val="008946F9"/>
    <w:rsid w:val="00895F0C"/>
    <w:rsid w:val="008A4590"/>
    <w:rsid w:val="008A7413"/>
    <w:rsid w:val="008B6E22"/>
    <w:rsid w:val="008C13BF"/>
    <w:rsid w:val="008C18E8"/>
    <w:rsid w:val="008C543C"/>
    <w:rsid w:val="008C6C8C"/>
    <w:rsid w:val="008F0BA2"/>
    <w:rsid w:val="008F4533"/>
    <w:rsid w:val="008F6454"/>
    <w:rsid w:val="00907D72"/>
    <w:rsid w:val="009133D8"/>
    <w:rsid w:val="00914E5C"/>
    <w:rsid w:val="009170CC"/>
    <w:rsid w:val="009238D9"/>
    <w:rsid w:val="009356DD"/>
    <w:rsid w:val="00937128"/>
    <w:rsid w:val="009374AB"/>
    <w:rsid w:val="00942C61"/>
    <w:rsid w:val="00947171"/>
    <w:rsid w:val="009562B5"/>
    <w:rsid w:val="00956B92"/>
    <w:rsid w:val="009573BC"/>
    <w:rsid w:val="009619DA"/>
    <w:rsid w:val="0096615E"/>
    <w:rsid w:val="009662FA"/>
    <w:rsid w:val="009704A8"/>
    <w:rsid w:val="00972BCC"/>
    <w:rsid w:val="0099101D"/>
    <w:rsid w:val="0099311B"/>
    <w:rsid w:val="009A470C"/>
    <w:rsid w:val="009A64F7"/>
    <w:rsid w:val="009A6CA9"/>
    <w:rsid w:val="009C0BC3"/>
    <w:rsid w:val="009C400D"/>
    <w:rsid w:val="009C4CFE"/>
    <w:rsid w:val="009C5897"/>
    <w:rsid w:val="009C79EA"/>
    <w:rsid w:val="009D4771"/>
    <w:rsid w:val="009F46F9"/>
    <w:rsid w:val="00A118EE"/>
    <w:rsid w:val="00A12095"/>
    <w:rsid w:val="00A14AC2"/>
    <w:rsid w:val="00A21554"/>
    <w:rsid w:val="00A33B72"/>
    <w:rsid w:val="00A377E6"/>
    <w:rsid w:val="00A57B85"/>
    <w:rsid w:val="00A731F6"/>
    <w:rsid w:val="00A908FC"/>
    <w:rsid w:val="00A90B7E"/>
    <w:rsid w:val="00A96319"/>
    <w:rsid w:val="00AA0955"/>
    <w:rsid w:val="00AA61DF"/>
    <w:rsid w:val="00AB4952"/>
    <w:rsid w:val="00AB585A"/>
    <w:rsid w:val="00AC6ACD"/>
    <w:rsid w:val="00AD6C33"/>
    <w:rsid w:val="00AE22A5"/>
    <w:rsid w:val="00AF203F"/>
    <w:rsid w:val="00B020C9"/>
    <w:rsid w:val="00B07F8B"/>
    <w:rsid w:val="00B1432A"/>
    <w:rsid w:val="00B15616"/>
    <w:rsid w:val="00B176AB"/>
    <w:rsid w:val="00B22A7F"/>
    <w:rsid w:val="00B25151"/>
    <w:rsid w:val="00B30C56"/>
    <w:rsid w:val="00B36D47"/>
    <w:rsid w:val="00B427C8"/>
    <w:rsid w:val="00B43B10"/>
    <w:rsid w:val="00B466A3"/>
    <w:rsid w:val="00B51EDD"/>
    <w:rsid w:val="00B707D2"/>
    <w:rsid w:val="00B70A95"/>
    <w:rsid w:val="00B70B77"/>
    <w:rsid w:val="00B73E83"/>
    <w:rsid w:val="00B77598"/>
    <w:rsid w:val="00B8167A"/>
    <w:rsid w:val="00B83F18"/>
    <w:rsid w:val="00B84689"/>
    <w:rsid w:val="00B84DCD"/>
    <w:rsid w:val="00B90224"/>
    <w:rsid w:val="00B9166B"/>
    <w:rsid w:val="00B91C82"/>
    <w:rsid w:val="00BA4F86"/>
    <w:rsid w:val="00BA5C51"/>
    <w:rsid w:val="00BA7102"/>
    <w:rsid w:val="00BA7648"/>
    <w:rsid w:val="00BC1CCC"/>
    <w:rsid w:val="00BE08E7"/>
    <w:rsid w:val="00BE17F1"/>
    <w:rsid w:val="00BF3C20"/>
    <w:rsid w:val="00BF6088"/>
    <w:rsid w:val="00BF63B1"/>
    <w:rsid w:val="00C04D29"/>
    <w:rsid w:val="00C11B5B"/>
    <w:rsid w:val="00C127D5"/>
    <w:rsid w:val="00C165DA"/>
    <w:rsid w:val="00C328E4"/>
    <w:rsid w:val="00C4721E"/>
    <w:rsid w:val="00C57769"/>
    <w:rsid w:val="00C63E98"/>
    <w:rsid w:val="00C65649"/>
    <w:rsid w:val="00C80564"/>
    <w:rsid w:val="00C83A3B"/>
    <w:rsid w:val="00C87676"/>
    <w:rsid w:val="00C90EF1"/>
    <w:rsid w:val="00C913B3"/>
    <w:rsid w:val="00C9517C"/>
    <w:rsid w:val="00C973CE"/>
    <w:rsid w:val="00C97ECB"/>
    <w:rsid w:val="00CA0A72"/>
    <w:rsid w:val="00CB103F"/>
    <w:rsid w:val="00CB3FEB"/>
    <w:rsid w:val="00CB48AD"/>
    <w:rsid w:val="00CB5099"/>
    <w:rsid w:val="00CC15E3"/>
    <w:rsid w:val="00CD0A53"/>
    <w:rsid w:val="00CD10CA"/>
    <w:rsid w:val="00CE1FE7"/>
    <w:rsid w:val="00CE4638"/>
    <w:rsid w:val="00CE560B"/>
    <w:rsid w:val="00CE643D"/>
    <w:rsid w:val="00CE6F2B"/>
    <w:rsid w:val="00CF289B"/>
    <w:rsid w:val="00CF7EF3"/>
    <w:rsid w:val="00D03E1D"/>
    <w:rsid w:val="00D06053"/>
    <w:rsid w:val="00D239A3"/>
    <w:rsid w:val="00D31108"/>
    <w:rsid w:val="00D34219"/>
    <w:rsid w:val="00D42D8E"/>
    <w:rsid w:val="00D51598"/>
    <w:rsid w:val="00D542D5"/>
    <w:rsid w:val="00D56A0C"/>
    <w:rsid w:val="00D5763F"/>
    <w:rsid w:val="00D60883"/>
    <w:rsid w:val="00D65E82"/>
    <w:rsid w:val="00D67DF1"/>
    <w:rsid w:val="00D83AC4"/>
    <w:rsid w:val="00D87208"/>
    <w:rsid w:val="00DA07E5"/>
    <w:rsid w:val="00DA09E1"/>
    <w:rsid w:val="00DA0CDE"/>
    <w:rsid w:val="00DA1A47"/>
    <w:rsid w:val="00DB5B44"/>
    <w:rsid w:val="00DB73BC"/>
    <w:rsid w:val="00DC2441"/>
    <w:rsid w:val="00DC26BC"/>
    <w:rsid w:val="00DC40DE"/>
    <w:rsid w:val="00DC60AD"/>
    <w:rsid w:val="00DC7B12"/>
    <w:rsid w:val="00DD38EC"/>
    <w:rsid w:val="00DD3C35"/>
    <w:rsid w:val="00DD52B4"/>
    <w:rsid w:val="00DF094E"/>
    <w:rsid w:val="00DF23DB"/>
    <w:rsid w:val="00DF5D35"/>
    <w:rsid w:val="00E04830"/>
    <w:rsid w:val="00E15043"/>
    <w:rsid w:val="00E1567D"/>
    <w:rsid w:val="00E16D1C"/>
    <w:rsid w:val="00E3248B"/>
    <w:rsid w:val="00E34153"/>
    <w:rsid w:val="00E4157A"/>
    <w:rsid w:val="00E431AE"/>
    <w:rsid w:val="00E46686"/>
    <w:rsid w:val="00E477E5"/>
    <w:rsid w:val="00E53D13"/>
    <w:rsid w:val="00E57554"/>
    <w:rsid w:val="00E60DCD"/>
    <w:rsid w:val="00E75AD4"/>
    <w:rsid w:val="00E77F62"/>
    <w:rsid w:val="00E868B1"/>
    <w:rsid w:val="00E87F27"/>
    <w:rsid w:val="00E900C1"/>
    <w:rsid w:val="00E92FAA"/>
    <w:rsid w:val="00E959F2"/>
    <w:rsid w:val="00EA2C30"/>
    <w:rsid w:val="00EA35B7"/>
    <w:rsid w:val="00EA46B4"/>
    <w:rsid w:val="00EB0936"/>
    <w:rsid w:val="00EB2A6D"/>
    <w:rsid w:val="00EB401B"/>
    <w:rsid w:val="00EB7D4D"/>
    <w:rsid w:val="00EC0BF2"/>
    <w:rsid w:val="00EC2C06"/>
    <w:rsid w:val="00EC6755"/>
    <w:rsid w:val="00EC7823"/>
    <w:rsid w:val="00EE53B0"/>
    <w:rsid w:val="00EF498C"/>
    <w:rsid w:val="00F02B94"/>
    <w:rsid w:val="00F03177"/>
    <w:rsid w:val="00F04EE8"/>
    <w:rsid w:val="00F16BEE"/>
    <w:rsid w:val="00F21184"/>
    <w:rsid w:val="00F239D3"/>
    <w:rsid w:val="00F367EB"/>
    <w:rsid w:val="00F401F3"/>
    <w:rsid w:val="00F47EDE"/>
    <w:rsid w:val="00F53142"/>
    <w:rsid w:val="00F61687"/>
    <w:rsid w:val="00F65A59"/>
    <w:rsid w:val="00F81EE1"/>
    <w:rsid w:val="00F86668"/>
    <w:rsid w:val="00F9644C"/>
    <w:rsid w:val="00F97F1A"/>
    <w:rsid w:val="00FA1C78"/>
    <w:rsid w:val="00FA5FA2"/>
    <w:rsid w:val="00FB0D3E"/>
    <w:rsid w:val="00FB3F44"/>
    <w:rsid w:val="00FB73FD"/>
    <w:rsid w:val="00FC4B4C"/>
    <w:rsid w:val="00FD4992"/>
    <w:rsid w:val="00FE02F0"/>
    <w:rsid w:val="00FE1B01"/>
    <w:rsid w:val="00FF44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B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A427E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">
    <w:name w:val="ConsPlusNonformat"/>
    <w:rsid w:val="007A427E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rsid w:val="007A427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">
    <w:name w:val="ConsPlusCell"/>
    <w:rsid w:val="007A427E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rsid w:val="007A427E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">
    <w:name w:val="ConsPlusTitlePage"/>
    <w:rsid w:val="007A427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rsid w:val="007A427E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A427E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0">
    <w:name w:val="ConsPlusTextList"/>
    <w:rsid w:val="007A427E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rmal0">
    <w:name w:val="ConsPlusNormal"/>
    <w:link w:val="ConsPlusNormal1"/>
    <w:qFormat/>
    <w:rsid w:val="007A427E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0">
    <w:name w:val="ConsPlusNonformat"/>
    <w:rsid w:val="007A427E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0">
    <w:name w:val="ConsPlusTitle"/>
    <w:rsid w:val="007A427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0">
    <w:name w:val="ConsPlusCell"/>
    <w:rsid w:val="007A427E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0">
    <w:name w:val="ConsPlusDocList"/>
    <w:rsid w:val="007A427E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0">
    <w:name w:val="ConsPlusTitlePage"/>
    <w:rsid w:val="007A427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0">
    <w:name w:val="ConsPlusJurTerm"/>
    <w:rsid w:val="007A427E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rsid w:val="007A427E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2">
    <w:name w:val="ConsPlusTextList"/>
    <w:rsid w:val="007A427E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styleId="a3">
    <w:name w:val="header"/>
    <w:basedOn w:val="a"/>
    <w:link w:val="a4"/>
    <w:uiPriority w:val="99"/>
    <w:unhideWhenUsed/>
    <w:rsid w:val="00DD3C3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D3C35"/>
  </w:style>
  <w:style w:type="paragraph" w:styleId="a5">
    <w:name w:val="footer"/>
    <w:basedOn w:val="a"/>
    <w:link w:val="a6"/>
    <w:uiPriority w:val="99"/>
    <w:unhideWhenUsed/>
    <w:rsid w:val="00DD3C3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D3C35"/>
  </w:style>
  <w:style w:type="character" w:customStyle="1" w:styleId="ConsPlusNormal1">
    <w:name w:val="ConsPlusNormal Знак"/>
    <w:link w:val="ConsPlusNormal0"/>
    <w:locked/>
    <w:rsid w:val="00C65649"/>
    <w:rPr>
      <w:rFonts w:ascii="Arial" w:hAnsi="Arial" w:cs="Arial"/>
      <w:sz w:val="20"/>
    </w:rPr>
  </w:style>
  <w:style w:type="paragraph" w:styleId="a7">
    <w:name w:val="footnote text"/>
    <w:basedOn w:val="a"/>
    <w:link w:val="a8"/>
    <w:uiPriority w:val="99"/>
    <w:unhideWhenUsed/>
    <w:rsid w:val="001C499B"/>
    <w:rPr>
      <w:rFonts w:eastAsiaTheme="minorHAnsi"/>
      <w:sz w:val="20"/>
      <w:szCs w:val="20"/>
      <w:lang w:eastAsia="en-US"/>
    </w:rPr>
  </w:style>
  <w:style w:type="character" w:customStyle="1" w:styleId="a8">
    <w:name w:val="Текст сноски Знак"/>
    <w:basedOn w:val="a0"/>
    <w:link w:val="a7"/>
    <w:uiPriority w:val="99"/>
    <w:rsid w:val="001C499B"/>
    <w:rPr>
      <w:rFonts w:eastAsiaTheme="minorHAnsi"/>
      <w:sz w:val="20"/>
      <w:szCs w:val="20"/>
      <w:lang w:eastAsia="en-US"/>
    </w:rPr>
  </w:style>
  <w:style w:type="paragraph" w:styleId="a9">
    <w:name w:val="List Paragraph"/>
    <w:basedOn w:val="a"/>
    <w:uiPriority w:val="34"/>
    <w:qFormat/>
    <w:rsid w:val="001C499B"/>
    <w:pPr>
      <w:ind w:left="720"/>
      <w:contextualSpacing/>
    </w:pPr>
  </w:style>
  <w:style w:type="character" w:customStyle="1" w:styleId="aa">
    <w:name w:val="Другое_"/>
    <w:basedOn w:val="a0"/>
    <w:link w:val="ab"/>
    <w:rsid w:val="003479D5"/>
    <w:rPr>
      <w:rFonts w:ascii="Times New Roman" w:eastAsia="Times New Roman" w:hAnsi="Times New Roman" w:cs="Times New Roman"/>
      <w:sz w:val="20"/>
      <w:szCs w:val="20"/>
    </w:rPr>
  </w:style>
  <w:style w:type="paragraph" w:customStyle="1" w:styleId="ab">
    <w:name w:val="Другое"/>
    <w:basedOn w:val="a"/>
    <w:link w:val="aa"/>
    <w:rsid w:val="003479D5"/>
    <w:pPr>
      <w:widowControl w:val="0"/>
    </w:pPr>
    <w:rPr>
      <w:rFonts w:ascii="Times New Roman" w:eastAsia="Times New Roman" w:hAnsi="Times New Roman" w:cs="Times New Roman"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B15616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B156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32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0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95935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27B955-5270-4978-9B84-8988298DC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3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Минэкономразвития КБР от 18.07.2024 N 90
"Об утверждении Методических рекомендаций по мониторингу государственных программ Кабардино-Балкарской Республики"</vt:lpstr>
    </vt:vector>
  </TitlesOfParts>
  <Company>КонсультантПлюс Версия 4024.00.51</Company>
  <LinksUpToDate>false</LinksUpToDate>
  <CharactersWithSpaces>1846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Минэкономразвития КБР от 18.07.2024 N 90
"Об утверждении Методических рекомендаций по мониторингу государственных программ Кабардино-Балкарской Республики"</dc:title>
  <cp:lastModifiedBy>Ася</cp:lastModifiedBy>
  <cp:revision>490</cp:revision>
  <cp:lastPrinted>2026-02-12T12:33:00Z</cp:lastPrinted>
  <dcterms:created xsi:type="dcterms:W3CDTF">2025-02-06T11:14:00Z</dcterms:created>
  <dcterms:modified xsi:type="dcterms:W3CDTF">2026-02-17T08:57:00Z</dcterms:modified>
</cp:coreProperties>
</file>